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4D" w:rsidRDefault="000C304D" w:rsidP="00246142">
      <w:pPr>
        <w:bidi/>
        <w:rPr>
          <w:rtl/>
        </w:rPr>
      </w:pPr>
      <w:r>
        <w:rPr>
          <w:rFonts w:hint="cs"/>
          <w:rtl/>
        </w:rPr>
        <w:t xml:space="preserve">خواهان: </w:t>
      </w:r>
    </w:p>
    <w:p w:rsidR="000C304D" w:rsidRDefault="000C304D" w:rsidP="00246142">
      <w:pPr>
        <w:bidi/>
        <w:rPr>
          <w:rtl/>
        </w:rPr>
      </w:pPr>
      <w:r>
        <w:rPr>
          <w:rFonts w:hint="cs"/>
          <w:rtl/>
        </w:rPr>
        <w:t xml:space="preserve">خوانده: </w:t>
      </w:r>
      <w:r w:rsidR="00246142">
        <w:rPr>
          <w:rFonts w:hint="cs"/>
          <w:rtl/>
        </w:rPr>
        <w:t xml:space="preserve">                         </w:t>
      </w:r>
      <w:r>
        <w:rPr>
          <w:rFonts w:hint="cs"/>
          <w:rtl/>
        </w:rPr>
        <w:t xml:space="preserve">نشانی: </w:t>
      </w:r>
    </w:p>
    <w:p w:rsidR="000C304D" w:rsidRDefault="00246142" w:rsidP="00246142">
      <w:pPr>
        <w:bidi/>
        <w:rPr>
          <w:rtl/>
        </w:rPr>
      </w:pPr>
      <w:r>
        <w:rPr>
          <w:rFonts w:hint="cs"/>
          <w:rtl/>
        </w:rPr>
        <w:t xml:space="preserve">                                          </w:t>
      </w:r>
      <w:r w:rsidR="000C304D">
        <w:rPr>
          <w:rFonts w:hint="cs"/>
          <w:rtl/>
        </w:rPr>
        <w:t xml:space="preserve">به نشانی: </w:t>
      </w:r>
    </w:p>
    <w:p w:rsidR="000C304D" w:rsidRDefault="000C304D" w:rsidP="0016565E">
      <w:pPr>
        <w:bidi/>
        <w:rPr>
          <w:rtl/>
        </w:rPr>
      </w:pPr>
      <w:r>
        <w:rPr>
          <w:rFonts w:hint="cs"/>
          <w:rtl/>
        </w:rPr>
        <w:t xml:space="preserve">خواسته: ۱) اعتراض ثالث اصلی نسبت به دادنامه </w:t>
      </w:r>
      <w:r w:rsidR="0016565E">
        <w:rPr>
          <w:rFonts w:hint="cs"/>
          <w:rtl/>
        </w:rPr>
        <w:t xml:space="preserve">              </w:t>
      </w:r>
      <w:r>
        <w:rPr>
          <w:rFonts w:hint="cs"/>
          <w:rtl/>
        </w:rPr>
        <w:t xml:space="preserve">صادره از شعبه </w:t>
      </w:r>
      <w:r w:rsidR="0016565E">
        <w:rPr>
          <w:rFonts w:hint="cs"/>
          <w:rtl/>
        </w:rPr>
        <w:t xml:space="preserve">       </w:t>
      </w:r>
      <w:r>
        <w:rPr>
          <w:rFonts w:hint="cs"/>
          <w:rtl/>
        </w:rPr>
        <w:t>دادگاه عمومی حقوقی ۲) صدور قرار تاخیر اجرای حکم؛ ۳) محکومیت خواندگان به پرداخت کلیه هزینه های دادرسی</w:t>
      </w:r>
    </w:p>
    <w:p w:rsidR="000C304D" w:rsidRDefault="000C304D" w:rsidP="000C304D">
      <w:pPr>
        <w:bidi/>
        <w:rPr>
          <w:rtl/>
        </w:rPr>
      </w:pPr>
      <w:r>
        <w:rPr>
          <w:rFonts w:hint="cs"/>
          <w:rtl/>
        </w:rPr>
        <w:t>ریاست محترم شعبه ۴ دادگاه عمومی حقوقی شهرستان اراک</w:t>
      </w:r>
    </w:p>
    <w:p w:rsidR="000C304D" w:rsidRDefault="000C304D" w:rsidP="0016565E">
      <w:pPr>
        <w:bidi/>
        <w:rPr>
          <w:rtl/>
        </w:rPr>
      </w:pPr>
      <w:r>
        <w:rPr>
          <w:rFonts w:hint="cs"/>
          <w:rtl/>
        </w:rPr>
        <w:t>باسلام و تقدیم احترام، اینجا</w:t>
      </w:r>
      <w:r>
        <w:rPr>
          <w:rFonts w:hint="cs"/>
          <w:rtl/>
          <w:lang w:bidi="fa-IR"/>
        </w:rPr>
        <w:t>بان</w:t>
      </w:r>
      <w:r>
        <w:rPr>
          <w:rFonts w:hint="cs"/>
          <w:rtl/>
        </w:rPr>
        <w:t xml:space="preserve">  رضا شریفی اردانی و </w:t>
      </w:r>
      <w:r w:rsidR="0016565E">
        <w:rPr>
          <w:rFonts w:hint="cs"/>
          <w:rtl/>
        </w:rPr>
        <w:t xml:space="preserve">      </w:t>
      </w:r>
      <w:r>
        <w:rPr>
          <w:rFonts w:hint="cs"/>
          <w:rtl/>
        </w:rPr>
        <w:t xml:space="preserve">به وکالت از آقای </w:t>
      </w:r>
      <w:r w:rsidR="0016565E">
        <w:rPr>
          <w:rFonts w:hint="cs"/>
          <w:rtl/>
        </w:rPr>
        <w:t xml:space="preserve">        </w:t>
      </w:r>
      <w:r>
        <w:rPr>
          <w:rFonts w:hint="cs"/>
          <w:rtl/>
        </w:rPr>
        <w:t>(معترض ثالث )به استحضار می رساند</w:t>
      </w:r>
      <w:r>
        <w:rPr>
          <w:rFonts w:hint="cs"/>
        </w:rPr>
        <w:t>:</w:t>
      </w:r>
    </w:p>
    <w:p w:rsidR="000C304D" w:rsidRDefault="000C304D" w:rsidP="00A919F2">
      <w:pPr>
        <w:bidi/>
        <w:rPr>
          <w:rtl/>
        </w:rPr>
      </w:pPr>
      <w:r>
        <w:rPr>
          <w:rFonts w:hint="cs"/>
          <w:rtl/>
        </w:rPr>
        <w:t xml:space="preserve">موکل به موجب مبایعه نامه عادی مورخ ۲۵/۱/۷۲ هشت شعیر مشاع از نود و شش شعی شش دانگ یک قطعه زمین به پلاک ثبتی </w:t>
      </w:r>
      <w:r w:rsidR="00A919F2">
        <w:rPr>
          <w:rFonts w:hint="cs"/>
          <w:rtl/>
        </w:rPr>
        <w:t xml:space="preserve">    </w:t>
      </w:r>
      <w:r>
        <w:rPr>
          <w:rFonts w:hint="cs"/>
          <w:rtl/>
        </w:rPr>
        <w:t xml:space="preserve"> فرعی از یک اصلی واقع در حومه بخش دو اراک (اراضی باغ کهنه های چوقان) را به موجب وکالتنامه </w:t>
      </w:r>
      <w:r w:rsidR="00A919F2">
        <w:rPr>
          <w:rFonts w:hint="cs"/>
          <w:rtl/>
        </w:rPr>
        <w:t xml:space="preserve">       </w:t>
      </w:r>
      <w:r>
        <w:rPr>
          <w:rFonts w:hint="cs"/>
          <w:rtl/>
        </w:rPr>
        <w:t>مورخ ۷/۶/۷۱ از وکیل مالک خریداری می نماید.</w:t>
      </w:r>
    </w:p>
    <w:p w:rsidR="000C304D" w:rsidRDefault="000C304D" w:rsidP="00A919F2">
      <w:pPr>
        <w:bidi/>
        <w:rPr>
          <w:rtl/>
        </w:rPr>
      </w:pPr>
      <w:r>
        <w:rPr>
          <w:rFonts w:hint="cs"/>
          <w:rtl/>
        </w:rPr>
        <w:t>لازم به توضیح اینکه مورد معامله (ملک موضوع دادنامه معترض ثالث) محصور و به مقدار ۸ شعیر مشا</w:t>
      </w:r>
      <w:r>
        <w:rPr>
          <w:rFonts w:hint="eastAsia"/>
          <w:rtl/>
        </w:rPr>
        <w:t>ع</w:t>
      </w:r>
      <w:r>
        <w:rPr>
          <w:rFonts w:hint="cs"/>
          <w:rtl/>
        </w:rPr>
        <w:t xml:space="preserve"> به نام آقای </w:t>
      </w:r>
      <w:r w:rsidR="00A919F2">
        <w:rPr>
          <w:rFonts w:hint="cs"/>
          <w:rtl/>
        </w:rPr>
        <w:t xml:space="preserve">     </w:t>
      </w:r>
      <w:r>
        <w:rPr>
          <w:rFonts w:hint="cs"/>
          <w:rtl/>
        </w:rPr>
        <w:t xml:space="preserve">(مالک) سند صادر شده لیکن بنا بر اختلافاتی که در بدو امر فی مابین موکل و مالک وجود داشت، و مالک از تحویل مبیع استنکاف می ورزید موکل به موجب پرونده شماره </w:t>
      </w:r>
      <w:r w:rsidR="00A919F2">
        <w:rPr>
          <w:rFonts w:hint="cs"/>
          <w:rtl/>
        </w:rPr>
        <w:t xml:space="preserve">         </w:t>
      </w:r>
      <w:r>
        <w:rPr>
          <w:rFonts w:hint="cs"/>
          <w:rtl/>
        </w:rPr>
        <w:t xml:space="preserve"> مطروحه در همان شعبه محترم (شعبه ۴ دادگاه عمومی حقوقی اراک) و دادنامه شماره </w:t>
      </w:r>
      <w:r w:rsidR="00A919F2">
        <w:rPr>
          <w:rFonts w:hint="cs"/>
          <w:rtl/>
        </w:rPr>
        <w:t xml:space="preserve">     </w:t>
      </w:r>
      <w:r>
        <w:rPr>
          <w:rFonts w:hint="cs"/>
          <w:rtl/>
        </w:rPr>
        <w:t xml:space="preserve"> نایل به اخذ رای قطعی مبنی بر تحویل مبیع علیه مالک رسمی گردید و حتی رای نیز اجرا می گردد.</w:t>
      </w:r>
    </w:p>
    <w:p w:rsidR="000C304D" w:rsidRDefault="000C304D" w:rsidP="006E3CCA">
      <w:pPr>
        <w:bidi/>
        <w:rPr>
          <w:rtl/>
        </w:rPr>
      </w:pPr>
      <w:r>
        <w:rPr>
          <w:rFonts w:hint="cs"/>
          <w:rtl/>
        </w:rPr>
        <w:t xml:space="preserve">این در حالی است که سابقاً به موجب دادنامه شماره </w:t>
      </w:r>
      <w:r w:rsidR="006E3CCA">
        <w:rPr>
          <w:rFonts w:hint="cs"/>
          <w:rtl/>
        </w:rPr>
        <w:t xml:space="preserve">    </w:t>
      </w:r>
      <w:bookmarkStart w:id="0" w:name="_GoBack"/>
      <w:bookmarkEnd w:id="0"/>
      <w:r>
        <w:rPr>
          <w:rFonts w:hint="cs"/>
          <w:rtl/>
        </w:rPr>
        <w:t xml:space="preserve"> مورخ ۲۶/۸/۷۲ صادره از شعبه دوم دادگاه حقوقی یک اراک مالک در حق موکل  به رفع تصرف عدوانی محکوم  گردیده است ، متاسفانه به دلایل مختلف و غرض ورزی های مالک قبلی علیرغم تثبیت مالکیت به نفع موکل ، سال هاست در جهت حفظ حقوق حقه خود درگیر پرونده های عدیده حقوقی علیه مالک و اشخاص ثالث می باشد</w:t>
      </w:r>
    </w:p>
    <w:p w:rsidR="000C304D" w:rsidRDefault="000C304D" w:rsidP="000C304D">
      <w:pPr>
        <w:bidi/>
        <w:rPr>
          <w:rtl/>
        </w:rPr>
      </w:pPr>
      <w:r>
        <w:rPr>
          <w:rFonts w:hint="cs"/>
          <w:rtl/>
        </w:rPr>
        <w:t>لیکن آنچه مسلم است مالکیت موکل نسبت به ملک مورد نزاع و اخذ آراء قطعی علیه مالکین سابق می باشد. (فتوکپی دادنامه ها به پیوست است)</w:t>
      </w:r>
    </w:p>
    <w:p w:rsidR="000C304D" w:rsidRDefault="000C304D" w:rsidP="000C304D">
      <w:pPr>
        <w:bidi/>
        <w:rPr>
          <w:rtl/>
        </w:rPr>
      </w:pPr>
      <w:r>
        <w:rPr>
          <w:rFonts w:hint="cs"/>
          <w:rtl/>
        </w:rPr>
        <w:t>متاسفانه افراد سودجو با نقل و انتقال اموال موکل به غیر من غیرحق و در شرایطی که باتوجه به دعاوی متعدد از عدم مالکیت خود و مالکیت موکل آگاهی کامل دارند اقدام به فروش ملک موکل به اشخاص دیگر نموده، که محکوم له دادنامه موضوع اعتراض ثالث نیز دعوی خود را بر مبنای همین دست اقدامات بنا نهاده و دعوی به خواسته تسلیم مبیع را مطرح نموده که در شرایطی که موکل فرصت دفاع از حقوق خود را نداشته موفق به اخذ رای علیه خوانده اصلی و البته به ضرر موکل گردیده است.</w:t>
      </w:r>
    </w:p>
    <w:p w:rsidR="000C304D" w:rsidRDefault="000C304D" w:rsidP="000C304D">
      <w:pPr>
        <w:bidi/>
      </w:pPr>
      <w:r>
        <w:rPr>
          <w:rFonts w:hint="cs"/>
          <w:rtl/>
        </w:rPr>
        <w:t>علی هذا بنا به مراتب فوق مستنداً به موجب مواد ۴۱۷ و ۴۲۰ و ۴۲۴ قانون آیین دادرسی مدنی و ۱۲۸۷ و ۱۳۰۵ قانون مدنی و بدواً ضمن درخواست صدور قرار تاخیر اجرای حکم تا ختم رسیدگی و یا اعاده به وضع سابق تقاضای صدور حکم شایسته مبنی بر نقض حکم موضوع اعتراض و محکومیت خواندگان به پرداخت کلیه هزینه های دادرسی مورد استدعاست.</w:t>
      </w:r>
    </w:p>
    <w:p w:rsidR="008E65FE" w:rsidRDefault="008E65FE" w:rsidP="000C304D">
      <w:pPr>
        <w:bidi/>
      </w:pPr>
    </w:p>
    <w:sectPr w:rsidR="008E65FE" w:rsidSect="004C4E9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0C304D"/>
    <w:rsid w:val="000C304D"/>
    <w:rsid w:val="0016565E"/>
    <w:rsid w:val="00246142"/>
    <w:rsid w:val="006E3CCA"/>
    <w:rsid w:val="008E65FE"/>
    <w:rsid w:val="00A91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0E24"/>
  <w15:docId w15:val="{8A5BD24C-53E3-47CA-99EC-F5E3A550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dc:creator>
  <cp:keywords/>
  <dc:description/>
  <cp:lastModifiedBy>PARSIAN</cp:lastModifiedBy>
  <cp:revision>3</cp:revision>
  <dcterms:created xsi:type="dcterms:W3CDTF">2020-03-09T17:04:00Z</dcterms:created>
  <dcterms:modified xsi:type="dcterms:W3CDTF">2020-08-13T05:44:00Z</dcterms:modified>
</cp:coreProperties>
</file>